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DC" w:rsidRDefault="005A50DC" w:rsidP="005A50DC">
      <w:pPr>
        <w:pStyle w:val="NoSpacing"/>
      </w:pPr>
    </w:p>
    <w:p w:rsidR="005A50DC" w:rsidRDefault="005A50DC" w:rsidP="002650D2">
      <w:pPr>
        <w:pStyle w:val="NoSpacing"/>
        <w:jc w:val="center"/>
      </w:pPr>
      <w:r>
        <w:rPr>
          <w:noProof/>
        </w:rPr>
        <w:drawing>
          <wp:inline distT="0" distB="0" distL="0" distR="0" wp14:anchorId="78346E40" wp14:editId="0E768776">
            <wp:extent cx="2074653" cy="1164566"/>
            <wp:effectExtent l="0" t="0" r="1905" b="0"/>
            <wp:docPr id="2" name="Picture 2" descr="C:\Users\Owner\Documents\SP Foundation\SPF Logo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ocuments\SP Foundation\SPF Logo 2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53" cy="116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6D5" w:rsidRDefault="009866D5" w:rsidP="009866D5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43627E3">
            <wp:extent cx="1377950" cy="18776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6D5" w:rsidRDefault="009866D5" w:rsidP="00557B7E">
      <w:pPr>
        <w:pStyle w:val="NoSpacing"/>
        <w:rPr>
          <w:b/>
          <w:sz w:val="24"/>
          <w:szCs w:val="24"/>
        </w:rPr>
      </w:pPr>
    </w:p>
    <w:p w:rsidR="00557B7E" w:rsidRPr="009866D5" w:rsidRDefault="00557B7E" w:rsidP="00557B7E">
      <w:pPr>
        <w:pStyle w:val="NoSpacing"/>
        <w:rPr>
          <w:sz w:val="24"/>
          <w:szCs w:val="24"/>
        </w:rPr>
      </w:pPr>
      <w:r w:rsidRPr="009866D5">
        <w:rPr>
          <w:b/>
          <w:sz w:val="24"/>
          <w:szCs w:val="24"/>
        </w:rPr>
        <w:t>What</w:t>
      </w:r>
      <w:r w:rsidRPr="009866D5">
        <w:rPr>
          <w:sz w:val="24"/>
          <w:szCs w:val="24"/>
        </w:rPr>
        <w:t xml:space="preserve">: </w:t>
      </w:r>
      <w:r w:rsidR="00C1249C" w:rsidRPr="009866D5">
        <w:rPr>
          <w:sz w:val="24"/>
          <w:szCs w:val="24"/>
        </w:rPr>
        <w:t>Spastic Paraplegia Foundation</w:t>
      </w:r>
      <w:r w:rsidRPr="009866D5">
        <w:rPr>
          <w:sz w:val="24"/>
          <w:szCs w:val="24"/>
        </w:rPr>
        <w:t>’s First Annual Virtual 5K (3.1 miles).</w:t>
      </w:r>
    </w:p>
    <w:p w:rsidR="00557B7E" w:rsidRPr="009866D5" w:rsidRDefault="00557B7E" w:rsidP="00557B7E">
      <w:pPr>
        <w:pStyle w:val="NoSpacing"/>
        <w:rPr>
          <w:sz w:val="24"/>
          <w:szCs w:val="24"/>
        </w:rPr>
      </w:pPr>
      <w:r w:rsidRPr="009866D5">
        <w:rPr>
          <w:b/>
          <w:sz w:val="24"/>
          <w:szCs w:val="24"/>
        </w:rPr>
        <w:t>When</w:t>
      </w:r>
      <w:r w:rsidRPr="009866D5">
        <w:rPr>
          <w:sz w:val="24"/>
          <w:szCs w:val="24"/>
        </w:rPr>
        <w:t>: Any time during the month of Aug, in conjunction with HSP &amp; PLS Aware</w:t>
      </w:r>
      <w:r w:rsidR="007801A2" w:rsidRPr="009866D5">
        <w:rPr>
          <w:sz w:val="24"/>
          <w:szCs w:val="24"/>
        </w:rPr>
        <w:t>ness week</w:t>
      </w:r>
      <w:r w:rsidRPr="009866D5">
        <w:rPr>
          <w:sz w:val="24"/>
          <w:szCs w:val="24"/>
        </w:rPr>
        <w:t>, Aug 25-31, 2019.</w:t>
      </w:r>
    </w:p>
    <w:p w:rsidR="00557B7E" w:rsidRPr="009866D5" w:rsidRDefault="00557B7E" w:rsidP="00557B7E">
      <w:pPr>
        <w:pStyle w:val="NoSpacing"/>
        <w:rPr>
          <w:sz w:val="24"/>
          <w:szCs w:val="24"/>
        </w:rPr>
      </w:pPr>
      <w:r w:rsidRPr="009866D5">
        <w:rPr>
          <w:b/>
          <w:sz w:val="24"/>
          <w:szCs w:val="24"/>
        </w:rPr>
        <w:t>How</w:t>
      </w:r>
      <w:r w:rsidRPr="009866D5">
        <w:rPr>
          <w:sz w:val="24"/>
          <w:szCs w:val="24"/>
        </w:rPr>
        <w:t xml:space="preserve">: If you are mobile, complete a </w:t>
      </w:r>
      <w:r w:rsidR="00A83D8C" w:rsidRPr="009866D5">
        <w:rPr>
          <w:sz w:val="24"/>
          <w:szCs w:val="24"/>
        </w:rPr>
        <w:t>5K on your own. Search 5Ks in your area and participate. Many communities have greenways that you can run, walk or roll on. Check with running clubs or</w:t>
      </w:r>
      <w:r w:rsidR="00C1249C" w:rsidRPr="009866D5">
        <w:rPr>
          <w:sz w:val="24"/>
          <w:szCs w:val="24"/>
        </w:rPr>
        <w:t xml:space="preserve"> exercise facilities to find a route</w:t>
      </w:r>
      <w:r w:rsidR="00A83D8C" w:rsidRPr="009866D5">
        <w:rPr>
          <w:sz w:val="24"/>
          <w:szCs w:val="24"/>
        </w:rPr>
        <w:t xml:space="preserve"> that is close by and not too hi</w:t>
      </w:r>
      <w:r w:rsidR="00C1249C" w:rsidRPr="009866D5">
        <w:rPr>
          <w:sz w:val="24"/>
          <w:szCs w:val="24"/>
        </w:rPr>
        <w:t xml:space="preserve">lly. </w:t>
      </w:r>
      <w:r w:rsidR="009866D5" w:rsidRPr="009866D5">
        <w:rPr>
          <w:sz w:val="24"/>
          <w:szCs w:val="24"/>
        </w:rPr>
        <w:t>If there are no greenways near</w:t>
      </w:r>
      <w:r w:rsidR="00A83D8C" w:rsidRPr="009866D5">
        <w:rPr>
          <w:sz w:val="24"/>
          <w:szCs w:val="24"/>
        </w:rPr>
        <w:t>by, check with your local high school. Four</w:t>
      </w:r>
      <w:r w:rsidRPr="009866D5">
        <w:rPr>
          <w:sz w:val="24"/>
          <w:szCs w:val="24"/>
        </w:rPr>
        <w:t xml:space="preserve"> times around the standard high school track and about 20 times around a basketball court equals one </w:t>
      </w:r>
      <w:r w:rsidR="00A83D8C" w:rsidRPr="009866D5">
        <w:rPr>
          <w:sz w:val="24"/>
          <w:szCs w:val="24"/>
        </w:rPr>
        <w:t xml:space="preserve">mile. </w:t>
      </w:r>
    </w:p>
    <w:p w:rsidR="00557B7E" w:rsidRPr="009866D5" w:rsidRDefault="00557B7E" w:rsidP="00557B7E">
      <w:pPr>
        <w:pStyle w:val="NoSpacing"/>
        <w:rPr>
          <w:sz w:val="24"/>
          <w:szCs w:val="24"/>
        </w:rPr>
      </w:pPr>
      <w:r w:rsidRPr="009866D5">
        <w:rPr>
          <w:sz w:val="24"/>
          <w:szCs w:val="24"/>
        </w:rPr>
        <w:t xml:space="preserve">If you are not as mobile, complete stretching or exercises equal to a 5K. According to Google, the average person walks about 3.1 miles per hour. Choose what is safe </w:t>
      </w:r>
      <w:r w:rsidR="00A83D8C" w:rsidRPr="009866D5">
        <w:rPr>
          <w:sz w:val="24"/>
          <w:szCs w:val="24"/>
        </w:rPr>
        <w:t>for you and get a workout for about an</w:t>
      </w:r>
      <w:r w:rsidRPr="009866D5">
        <w:rPr>
          <w:sz w:val="24"/>
          <w:szCs w:val="24"/>
        </w:rPr>
        <w:t xml:space="preserve"> hour. </w:t>
      </w:r>
      <w:r w:rsidR="00A83D8C" w:rsidRPr="009866D5">
        <w:rPr>
          <w:sz w:val="24"/>
          <w:szCs w:val="24"/>
        </w:rPr>
        <w:t xml:space="preserve">Do you see a physical therapist? </w:t>
      </w:r>
      <w:proofErr w:type="gramStart"/>
      <w:r w:rsidR="00A83D8C" w:rsidRPr="009866D5">
        <w:rPr>
          <w:sz w:val="24"/>
          <w:szCs w:val="24"/>
        </w:rPr>
        <w:t>Count that time as your 5K.</w:t>
      </w:r>
      <w:proofErr w:type="gramEnd"/>
      <w:r w:rsidR="00A83D8C" w:rsidRPr="009866D5">
        <w:rPr>
          <w:sz w:val="24"/>
          <w:szCs w:val="24"/>
        </w:rPr>
        <w:t xml:space="preserve"> </w:t>
      </w:r>
      <w:r w:rsidRPr="009866D5">
        <w:rPr>
          <w:sz w:val="24"/>
          <w:szCs w:val="24"/>
        </w:rPr>
        <w:t xml:space="preserve">Can’t do one hour straight? Then divide and conquer. Set up several times in one week </w:t>
      </w:r>
      <w:r w:rsidR="008349C1">
        <w:rPr>
          <w:sz w:val="24"/>
          <w:szCs w:val="24"/>
        </w:rPr>
        <w:t xml:space="preserve">to </w:t>
      </w:r>
      <w:r w:rsidRPr="009866D5">
        <w:rPr>
          <w:sz w:val="24"/>
          <w:szCs w:val="24"/>
        </w:rPr>
        <w:t>complete. Please check with your healthcare professional before doing anything new.</w:t>
      </w:r>
    </w:p>
    <w:p w:rsidR="000D6635" w:rsidRPr="009866D5" w:rsidRDefault="000D6635" w:rsidP="00557B7E">
      <w:pPr>
        <w:pStyle w:val="NoSpacing"/>
        <w:rPr>
          <w:sz w:val="24"/>
          <w:szCs w:val="24"/>
        </w:rPr>
      </w:pPr>
      <w:r w:rsidRPr="009866D5">
        <w:rPr>
          <w:b/>
          <w:sz w:val="24"/>
          <w:szCs w:val="24"/>
        </w:rPr>
        <w:t>Why</w:t>
      </w:r>
      <w:r w:rsidRPr="009866D5">
        <w:rPr>
          <w:sz w:val="24"/>
          <w:szCs w:val="24"/>
        </w:rPr>
        <w:t>: To help raise money for HSP and PLS medical research.</w:t>
      </w:r>
      <w:r w:rsidR="007801A2" w:rsidRPr="009866D5">
        <w:rPr>
          <w:sz w:val="24"/>
          <w:szCs w:val="24"/>
        </w:rPr>
        <w:t xml:space="preserve"> Recruit fa</w:t>
      </w:r>
      <w:r w:rsidR="009866D5" w:rsidRPr="009866D5">
        <w:rPr>
          <w:sz w:val="24"/>
          <w:szCs w:val="24"/>
        </w:rPr>
        <w:t xml:space="preserve">mily and friends to join you. They can sponsor you by the mile, by the minute or just make a contribution to SPF. </w:t>
      </w:r>
      <w:r w:rsidR="007801A2" w:rsidRPr="009866D5">
        <w:rPr>
          <w:sz w:val="24"/>
          <w:szCs w:val="24"/>
        </w:rPr>
        <w:t xml:space="preserve">Checks should be made out to SPF and mailed to: Spastic Paraplegia Foundation, 1605 </w:t>
      </w:r>
      <w:proofErr w:type="spellStart"/>
      <w:r w:rsidR="007801A2" w:rsidRPr="009866D5">
        <w:rPr>
          <w:sz w:val="24"/>
          <w:szCs w:val="24"/>
        </w:rPr>
        <w:t>Goularte</w:t>
      </w:r>
      <w:proofErr w:type="spellEnd"/>
      <w:r w:rsidR="007801A2" w:rsidRPr="009866D5">
        <w:rPr>
          <w:sz w:val="24"/>
          <w:szCs w:val="24"/>
        </w:rPr>
        <w:t xml:space="preserve"> Place, Fremont, CA 94539-7241.</w:t>
      </w:r>
      <w:r w:rsidR="008349C1">
        <w:rPr>
          <w:sz w:val="24"/>
          <w:szCs w:val="24"/>
        </w:rPr>
        <w:t xml:space="preserve"> Donations can also be made online at </w:t>
      </w:r>
      <w:hyperlink r:id="rId8" w:history="1">
        <w:r w:rsidR="008349C1" w:rsidRPr="00A47E20">
          <w:rPr>
            <w:rStyle w:val="Hyperlink"/>
            <w:sz w:val="24"/>
            <w:szCs w:val="24"/>
          </w:rPr>
          <w:t>https://www.sp-foundation.org</w:t>
        </w:r>
      </w:hyperlink>
      <w:r w:rsidR="008349C1">
        <w:rPr>
          <w:sz w:val="24"/>
          <w:szCs w:val="24"/>
        </w:rPr>
        <w:t xml:space="preserve"> </w:t>
      </w:r>
    </w:p>
    <w:p w:rsidR="000D6635" w:rsidRPr="009866D5" w:rsidRDefault="000D6635" w:rsidP="00557B7E">
      <w:pPr>
        <w:pStyle w:val="NoSpacing"/>
        <w:rPr>
          <w:sz w:val="24"/>
          <w:szCs w:val="24"/>
        </w:rPr>
      </w:pPr>
    </w:p>
    <w:p w:rsidR="006D77E9" w:rsidRPr="009866D5" w:rsidRDefault="00C30EA5" w:rsidP="006D77E9">
      <w:pPr>
        <w:pStyle w:val="NoSpacing"/>
        <w:rPr>
          <w:sz w:val="24"/>
          <w:szCs w:val="24"/>
        </w:rPr>
      </w:pPr>
      <w:r w:rsidRPr="009866D5">
        <w:rPr>
          <w:sz w:val="24"/>
          <w:szCs w:val="24"/>
        </w:rPr>
        <w:t xml:space="preserve">Exercise is </w:t>
      </w:r>
      <w:r w:rsidR="006D77E9" w:rsidRPr="009866D5">
        <w:rPr>
          <w:sz w:val="24"/>
          <w:szCs w:val="24"/>
        </w:rPr>
        <w:t xml:space="preserve">important for general health and </w:t>
      </w:r>
      <w:r w:rsidRPr="009866D5">
        <w:rPr>
          <w:sz w:val="24"/>
          <w:szCs w:val="24"/>
        </w:rPr>
        <w:t>especially important for wheelchair users, here are s</w:t>
      </w:r>
      <w:r w:rsidR="006D77E9" w:rsidRPr="009866D5">
        <w:rPr>
          <w:sz w:val="24"/>
          <w:szCs w:val="24"/>
        </w:rPr>
        <w:t>ome of the benefits of exercise:</w:t>
      </w:r>
    </w:p>
    <w:p w:rsidR="00C30EA5" w:rsidRPr="009866D5" w:rsidRDefault="00C30EA5" w:rsidP="006D77E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866D5">
        <w:rPr>
          <w:sz w:val="24"/>
          <w:szCs w:val="24"/>
        </w:rPr>
        <w:t>It helps to tone your muscles and improve your overall health.</w:t>
      </w:r>
    </w:p>
    <w:p w:rsidR="00C30EA5" w:rsidRPr="009866D5" w:rsidRDefault="00C30EA5" w:rsidP="006D77E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866D5">
        <w:rPr>
          <w:sz w:val="24"/>
          <w:szCs w:val="24"/>
        </w:rPr>
        <w:t>Exercising ensures that your weight is in check.</w:t>
      </w:r>
    </w:p>
    <w:p w:rsidR="00C30EA5" w:rsidRPr="009866D5" w:rsidRDefault="00C30EA5" w:rsidP="006D77E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866D5">
        <w:rPr>
          <w:sz w:val="24"/>
          <w:szCs w:val="24"/>
        </w:rPr>
        <w:t>It helps to maintain a certain fitness level.</w:t>
      </w:r>
    </w:p>
    <w:p w:rsidR="00C30EA5" w:rsidRPr="009866D5" w:rsidRDefault="00C30EA5" w:rsidP="006D77E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866D5">
        <w:rPr>
          <w:sz w:val="24"/>
          <w:szCs w:val="24"/>
        </w:rPr>
        <w:t>It increases your flexibility, mobility, body awareness, and muscle strength.</w:t>
      </w:r>
    </w:p>
    <w:p w:rsidR="00C30EA5" w:rsidRPr="009866D5" w:rsidRDefault="00C30EA5" w:rsidP="006D77E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866D5">
        <w:rPr>
          <w:sz w:val="24"/>
          <w:szCs w:val="24"/>
        </w:rPr>
        <w:t>Exercising generate endorphins which is an anti-depressant.</w:t>
      </w:r>
    </w:p>
    <w:p w:rsidR="00C30EA5" w:rsidRPr="009866D5" w:rsidRDefault="00C30EA5" w:rsidP="006D77E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866D5">
        <w:rPr>
          <w:sz w:val="24"/>
          <w:szCs w:val="24"/>
        </w:rPr>
        <w:t>As your mental health improves, you will feel good about yourself and gain confidence.</w:t>
      </w:r>
    </w:p>
    <w:p w:rsidR="00C30EA5" w:rsidRPr="009866D5" w:rsidRDefault="00C30EA5" w:rsidP="006D77E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866D5">
        <w:rPr>
          <w:sz w:val="24"/>
          <w:szCs w:val="24"/>
        </w:rPr>
        <w:t>It reduces stress levels.</w:t>
      </w:r>
    </w:p>
    <w:p w:rsidR="00C30EA5" w:rsidRPr="009866D5" w:rsidRDefault="00C30EA5" w:rsidP="006D77E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866D5">
        <w:rPr>
          <w:sz w:val="24"/>
          <w:szCs w:val="24"/>
        </w:rPr>
        <w:t>It helps to improve blood circulation, spine stability, and posture.</w:t>
      </w:r>
    </w:p>
    <w:p w:rsidR="002650D2" w:rsidRPr="009866D5" w:rsidRDefault="002650D2" w:rsidP="006D77E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866D5">
        <w:rPr>
          <w:sz w:val="24"/>
          <w:szCs w:val="24"/>
        </w:rPr>
        <w:t>Can help with constipation.</w:t>
      </w:r>
    </w:p>
    <w:p w:rsidR="007801A2" w:rsidRPr="009866D5" w:rsidRDefault="007801A2" w:rsidP="007801A2">
      <w:pPr>
        <w:pStyle w:val="NoSpacing"/>
        <w:rPr>
          <w:sz w:val="24"/>
          <w:szCs w:val="24"/>
        </w:rPr>
      </w:pPr>
    </w:p>
    <w:p w:rsidR="007801A2" w:rsidRPr="009866D5" w:rsidRDefault="007801A2" w:rsidP="007801A2">
      <w:pPr>
        <w:pStyle w:val="NoSpacing"/>
        <w:rPr>
          <w:sz w:val="24"/>
          <w:szCs w:val="24"/>
        </w:rPr>
      </w:pPr>
      <w:r w:rsidRPr="009866D5">
        <w:rPr>
          <w:sz w:val="24"/>
          <w:szCs w:val="24"/>
        </w:rPr>
        <w:t xml:space="preserve">For more information, please send email to </w:t>
      </w:r>
      <w:hyperlink r:id="rId9" w:history="1">
        <w:r w:rsidRPr="009866D5">
          <w:rPr>
            <w:rStyle w:val="Hyperlink"/>
            <w:sz w:val="24"/>
            <w:szCs w:val="24"/>
          </w:rPr>
          <w:t>information@sp-foundation.org</w:t>
        </w:r>
      </w:hyperlink>
      <w:r w:rsidR="009866D5" w:rsidRPr="009866D5">
        <w:rPr>
          <w:sz w:val="24"/>
          <w:szCs w:val="24"/>
        </w:rPr>
        <w:t xml:space="preserve"> </w:t>
      </w:r>
      <w:bookmarkStart w:id="0" w:name="_GoBack"/>
      <w:bookmarkEnd w:id="0"/>
    </w:p>
    <w:sectPr w:rsidR="007801A2" w:rsidRPr="009866D5" w:rsidSect="006D77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26AFB"/>
    <w:multiLevelType w:val="hybridMultilevel"/>
    <w:tmpl w:val="D4F4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A5"/>
    <w:rsid w:val="00060391"/>
    <w:rsid w:val="000D6635"/>
    <w:rsid w:val="0022452D"/>
    <w:rsid w:val="002650D2"/>
    <w:rsid w:val="00557B7E"/>
    <w:rsid w:val="005A50DC"/>
    <w:rsid w:val="006D77E9"/>
    <w:rsid w:val="007801A2"/>
    <w:rsid w:val="008349C1"/>
    <w:rsid w:val="00946A44"/>
    <w:rsid w:val="0095625A"/>
    <w:rsid w:val="009866D5"/>
    <w:rsid w:val="00A83D8C"/>
    <w:rsid w:val="00C1249C"/>
    <w:rsid w:val="00C30EA5"/>
    <w:rsid w:val="00C91F86"/>
    <w:rsid w:val="00D87B26"/>
    <w:rsid w:val="00F3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0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50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01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0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50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01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-foundation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ation@sp-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2019-07-08T00:25:00Z</cp:lastPrinted>
  <dcterms:created xsi:type="dcterms:W3CDTF">2019-05-16T15:40:00Z</dcterms:created>
  <dcterms:modified xsi:type="dcterms:W3CDTF">2019-08-11T02:12:00Z</dcterms:modified>
</cp:coreProperties>
</file>